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049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501"/>
        <w:gridCol w:w="816"/>
        <w:gridCol w:w="1954"/>
        <w:gridCol w:w="3260"/>
        <w:gridCol w:w="968"/>
      </w:tblGrid>
      <w:tr w:rsidR="00F8089F" w:rsidRPr="003824AF" w:rsidTr="00DF5756">
        <w:trPr>
          <w:gridAfter w:val="1"/>
          <w:wAfter w:w="968" w:type="dxa"/>
          <w:trHeight w:val="292"/>
        </w:trPr>
        <w:tc>
          <w:tcPr>
            <w:tcW w:w="9531" w:type="dxa"/>
            <w:gridSpan w:val="4"/>
            <w:vAlign w:val="center"/>
          </w:tcPr>
          <w:p w:rsidR="00F8089F" w:rsidRPr="00F8089F" w:rsidRDefault="00F8089F" w:rsidP="00DF5756">
            <w:pPr>
              <w:ind w:right="-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</w:tc>
      </w:tr>
      <w:tr w:rsidR="002D45B4" w:rsidTr="00DF5756">
        <w:trPr>
          <w:gridAfter w:val="1"/>
          <w:wAfter w:w="968" w:type="dxa"/>
          <w:trHeight w:val="438"/>
        </w:trPr>
        <w:tc>
          <w:tcPr>
            <w:tcW w:w="3501" w:type="dxa"/>
            <w:vAlign w:val="bottom"/>
          </w:tcPr>
          <w:p w:rsidR="002D45B4" w:rsidRPr="00A469AA" w:rsidRDefault="002D45B4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16" w:type="dxa"/>
            <w:vAlign w:val="bottom"/>
          </w:tcPr>
          <w:p w:rsidR="002D45B4" w:rsidRPr="00A469AA" w:rsidRDefault="002D45B4" w:rsidP="00DF5756">
            <w:pPr>
              <w:ind w:left="-75" w:right="0" w:hanging="27"/>
              <w:rPr>
                <w:rFonts w:ascii="Times New Roman" w:hAnsi="Times New Roman" w:cs="Times New Roman"/>
              </w:rPr>
            </w:pPr>
          </w:p>
        </w:tc>
        <w:tc>
          <w:tcPr>
            <w:tcW w:w="5214" w:type="dxa"/>
            <w:gridSpan w:val="2"/>
            <w:vAlign w:val="bottom"/>
          </w:tcPr>
          <w:p w:rsidR="002D45B4" w:rsidRPr="00A469AA" w:rsidRDefault="002D45B4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D45B4" w:rsidTr="00DF5756">
        <w:trPr>
          <w:trHeight w:val="1057"/>
        </w:trPr>
        <w:tc>
          <w:tcPr>
            <w:tcW w:w="3501" w:type="dxa"/>
          </w:tcPr>
          <w:p w:rsidR="002D45B4" w:rsidRPr="001142EE" w:rsidRDefault="002D45B4" w:rsidP="009A1E0F">
            <w:pPr>
              <w:rPr>
                <w:sz w:val="20"/>
                <w:szCs w:val="20"/>
              </w:rPr>
            </w:pPr>
          </w:p>
        </w:tc>
        <w:tc>
          <w:tcPr>
            <w:tcW w:w="2770" w:type="dxa"/>
            <w:gridSpan w:val="2"/>
            <w:vAlign w:val="bottom"/>
          </w:tcPr>
          <w:p w:rsidR="002D45B4" w:rsidRPr="00A469AA" w:rsidRDefault="002D45B4" w:rsidP="00DF5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8" w:type="dxa"/>
            <w:gridSpan w:val="2"/>
            <w:vAlign w:val="bottom"/>
          </w:tcPr>
          <w:p w:rsidR="00F8089F" w:rsidRPr="00F8089F" w:rsidRDefault="00F8089F" w:rsidP="00DF5756">
            <w:pPr>
              <w:ind w:left="351" w:hanging="35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Занимаемая должность, </w:t>
            </w:r>
          </w:p>
          <w:p w:rsidR="00F8089F" w:rsidRDefault="00F8089F" w:rsidP="00DF5756">
            <w:pPr>
              <w:ind w:left="351" w:hanging="35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</w:t>
            </w:r>
          </w:p>
          <w:p w:rsidR="00F8089F" w:rsidRDefault="00F8089F" w:rsidP="00DF5756">
            <w:pPr>
              <w:ind w:left="351" w:hanging="35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органа </w:t>
            </w:r>
          </w:p>
          <w:p w:rsidR="00F8089F" w:rsidRPr="00F8089F" w:rsidRDefault="00F8089F" w:rsidP="00DF5756">
            <w:pPr>
              <w:ind w:left="351" w:hanging="35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(организации)</w:t>
            </w:r>
          </w:p>
          <w:p w:rsidR="002D45B4" w:rsidRPr="00A469AA" w:rsidRDefault="00F8089F" w:rsidP="00DF5756">
            <w:pPr>
              <w:tabs>
                <w:tab w:val="left" w:pos="883"/>
              </w:tabs>
              <w:ind w:left="351" w:right="-249" w:hanging="351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089F" w:rsidRDefault="00F8089F" w:rsidP="00FA47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089F">
        <w:rPr>
          <w:rFonts w:ascii="Times New Roman" w:hAnsi="Times New Roman" w:cs="Times New Roman"/>
          <w:sz w:val="24"/>
          <w:szCs w:val="24"/>
        </w:rPr>
        <w:t>О предоставлении информации</w:t>
      </w:r>
    </w:p>
    <w:p w:rsidR="002D45B4" w:rsidRDefault="002D45B4" w:rsidP="004C4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5B4">
        <w:rPr>
          <w:rFonts w:ascii="Times New Roman" w:hAnsi="Times New Roman" w:cs="Times New Roman"/>
          <w:sz w:val="24"/>
          <w:szCs w:val="24"/>
        </w:rPr>
        <w:t>Уважаемый</w:t>
      </w:r>
      <w:r w:rsidR="00593CA5">
        <w:rPr>
          <w:rFonts w:ascii="Times New Roman" w:hAnsi="Times New Roman" w:cs="Times New Roman"/>
          <w:sz w:val="24"/>
          <w:szCs w:val="24"/>
        </w:rPr>
        <w:t xml:space="preserve"> </w:t>
      </w:r>
      <w:r w:rsidR="00B46462">
        <w:rPr>
          <w:rFonts w:ascii="Times New Roman" w:hAnsi="Times New Roman" w:cs="Times New Roman"/>
          <w:sz w:val="24"/>
          <w:szCs w:val="24"/>
        </w:rPr>
        <w:t>(-ая)</w:t>
      </w:r>
      <w:r w:rsidR="00593CA5">
        <w:rPr>
          <w:rFonts w:ascii="Times New Roman" w:hAnsi="Times New Roman" w:cs="Times New Roman"/>
          <w:sz w:val="24"/>
          <w:szCs w:val="24"/>
        </w:rPr>
        <w:t xml:space="preserve"> </w:t>
      </w:r>
      <w:r w:rsidR="00F8089F">
        <w:rPr>
          <w:rFonts w:ascii="Times New Roman" w:hAnsi="Times New Roman" w:cs="Times New Roman"/>
          <w:sz w:val="24"/>
          <w:szCs w:val="24"/>
        </w:rPr>
        <w:t>(инициалы руководителя)</w:t>
      </w:r>
      <w:r w:rsidRPr="002D45B4">
        <w:rPr>
          <w:rFonts w:ascii="Times New Roman" w:hAnsi="Times New Roman" w:cs="Times New Roman"/>
          <w:sz w:val="24"/>
          <w:szCs w:val="24"/>
        </w:rPr>
        <w:t>!</w:t>
      </w:r>
    </w:p>
    <w:p w:rsidR="00B46462" w:rsidRPr="00F8089F" w:rsidRDefault="00B46462" w:rsidP="004C4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089F" w:rsidRPr="00F8089F" w:rsidRDefault="00F8089F" w:rsidP="004C4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89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E849AE" w:rsidRPr="00E849AE">
        <w:rPr>
          <w:rFonts w:ascii="Times New Roman" w:hAnsi="Times New Roman" w:cs="Times New Roman"/>
          <w:sz w:val="24"/>
          <w:szCs w:val="24"/>
        </w:rPr>
        <w:t>Положением о Контрольно-счетной палате муниципального округа «Ухта» Республики Коми, утвержденным решением Совета муниципального округа «Ухта» Республики Коми от 21.12.2023 № 268</w:t>
      </w:r>
      <w:r w:rsidR="00E849AE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1322CB">
        <w:rPr>
          <w:rFonts w:ascii="Times New Roman" w:hAnsi="Times New Roman" w:cs="Times New Roman"/>
          <w:sz w:val="24"/>
          <w:szCs w:val="24"/>
        </w:rPr>
        <w:t xml:space="preserve"> </w:t>
      </w:r>
      <w:r w:rsidR="00E849AE">
        <w:rPr>
          <w:rFonts w:ascii="Times New Roman" w:hAnsi="Times New Roman" w:cs="Times New Roman"/>
          <w:sz w:val="24"/>
          <w:szCs w:val="24"/>
        </w:rPr>
        <w:t>-</w:t>
      </w:r>
      <w:r w:rsidR="001322CB">
        <w:rPr>
          <w:rFonts w:ascii="Times New Roman" w:hAnsi="Times New Roman" w:cs="Times New Roman"/>
          <w:sz w:val="24"/>
          <w:szCs w:val="24"/>
        </w:rPr>
        <w:t xml:space="preserve"> </w:t>
      </w:r>
      <w:r w:rsidR="00E849AE">
        <w:rPr>
          <w:rFonts w:ascii="Times New Roman" w:hAnsi="Times New Roman" w:cs="Times New Roman"/>
          <w:sz w:val="24"/>
          <w:szCs w:val="24"/>
        </w:rPr>
        <w:t>Положение)</w:t>
      </w:r>
      <w:r w:rsidR="00B20981">
        <w:rPr>
          <w:rFonts w:ascii="Times New Roman" w:hAnsi="Times New Roman" w:cs="Times New Roman"/>
          <w:sz w:val="24"/>
          <w:szCs w:val="24"/>
        </w:rPr>
        <w:t>,</w:t>
      </w:r>
      <w:r w:rsidRPr="00F8089F">
        <w:rPr>
          <w:rFonts w:ascii="Times New Roman" w:hAnsi="Times New Roman" w:cs="Times New Roman"/>
          <w:sz w:val="24"/>
          <w:szCs w:val="24"/>
        </w:rPr>
        <w:t xml:space="preserve"> и (пункт) Плана </w:t>
      </w:r>
      <w:r w:rsidR="00B33705">
        <w:rPr>
          <w:rFonts w:ascii="Times New Roman" w:hAnsi="Times New Roman" w:cs="Times New Roman"/>
          <w:sz w:val="24"/>
          <w:szCs w:val="24"/>
        </w:rPr>
        <w:t>работы</w:t>
      </w:r>
      <w:r w:rsidR="001322CB">
        <w:rPr>
          <w:rFonts w:ascii="Times New Roman" w:hAnsi="Times New Roman" w:cs="Times New Roman"/>
          <w:sz w:val="24"/>
          <w:szCs w:val="24"/>
        </w:rPr>
        <w:t xml:space="preserve"> </w:t>
      </w:r>
      <w:r w:rsidR="008D4A5C">
        <w:rPr>
          <w:rFonts w:ascii="Times New Roman" w:hAnsi="Times New Roman" w:cs="Times New Roman"/>
          <w:sz w:val="24"/>
          <w:szCs w:val="24"/>
        </w:rPr>
        <w:t>Контрольно-счетной палаты муниципального округа «Ухта» Республики Коми</w:t>
      </w:r>
      <w:r w:rsidR="001322CB">
        <w:rPr>
          <w:rFonts w:ascii="Times New Roman" w:hAnsi="Times New Roman" w:cs="Times New Roman"/>
          <w:sz w:val="24"/>
          <w:szCs w:val="24"/>
        </w:rPr>
        <w:t xml:space="preserve"> </w:t>
      </w:r>
      <w:r w:rsidRPr="00F8089F">
        <w:rPr>
          <w:rFonts w:ascii="Times New Roman" w:hAnsi="Times New Roman" w:cs="Times New Roman"/>
          <w:sz w:val="24"/>
          <w:szCs w:val="24"/>
        </w:rPr>
        <w:t>на (год) в период с (дата) по (дата)</w:t>
      </w:r>
      <w:r w:rsidR="00593CA5">
        <w:rPr>
          <w:rFonts w:ascii="Times New Roman" w:hAnsi="Times New Roman" w:cs="Times New Roman"/>
          <w:sz w:val="24"/>
          <w:szCs w:val="24"/>
        </w:rPr>
        <w:t xml:space="preserve"> </w:t>
      </w:r>
      <w:r w:rsidRPr="00F8089F">
        <w:rPr>
          <w:rFonts w:ascii="Times New Roman" w:hAnsi="Times New Roman" w:cs="Times New Roman"/>
          <w:sz w:val="24"/>
          <w:szCs w:val="24"/>
        </w:rPr>
        <w:t>будет проводиться (проводится)</w:t>
      </w:r>
      <w:r w:rsidR="00593CA5">
        <w:rPr>
          <w:rFonts w:ascii="Times New Roman" w:hAnsi="Times New Roman" w:cs="Times New Roman"/>
          <w:sz w:val="24"/>
          <w:szCs w:val="24"/>
        </w:rPr>
        <w:t xml:space="preserve"> </w:t>
      </w:r>
      <w:r w:rsidRPr="00F8089F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DF5756">
        <w:rPr>
          <w:rFonts w:ascii="Times New Roman" w:hAnsi="Times New Roman" w:cs="Times New Roman"/>
          <w:sz w:val="24"/>
          <w:szCs w:val="24"/>
        </w:rPr>
        <w:t>экспертно-аналитического</w:t>
      </w:r>
      <w:r w:rsidRPr="00F8089F">
        <w:rPr>
          <w:rFonts w:ascii="Times New Roman" w:hAnsi="Times New Roman" w:cs="Times New Roman"/>
          <w:sz w:val="24"/>
          <w:szCs w:val="24"/>
        </w:rPr>
        <w:t xml:space="preserve"> мероприятия).</w:t>
      </w:r>
    </w:p>
    <w:p w:rsidR="00F8089F" w:rsidRPr="00F8089F" w:rsidRDefault="00F8089F" w:rsidP="004C4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89F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E849AE">
        <w:rPr>
          <w:rFonts w:ascii="Times New Roman" w:hAnsi="Times New Roman" w:cs="Times New Roman"/>
          <w:sz w:val="24"/>
          <w:szCs w:val="24"/>
        </w:rPr>
        <w:t>статьи 16 Положения</w:t>
      </w:r>
      <w:r w:rsidRPr="00F8089F">
        <w:rPr>
          <w:rFonts w:ascii="Times New Roman" w:hAnsi="Times New Roman" w:cs="Times New Roman"/>
          <w:sz w:val="24"/>
          <w:szCs w:val="24"/>
        </w:rPr>
        <w:t xml:space="preserve"> просим (в срок)</w:t>
      </w:r>
      <w:r w:rsidR="007C1360">
        <w:rPr>
          <w:rStyle w:val="af0"/>
          <w:rFonts w:ascii="Times New Roman" w:hAnsi="Times New Roman" w:cs="Times New Roman"/>
          <w:sz w:val="24"/>
          <w:szCs w:val="24"/>
        </w:rPr>
        <w:footnoteReference w:id="2"/>
      </w:r>
      <w:r w:rsidRPr="00F8089F">
        <w:rPr>
          <w:rFonts w:ascii="Times New Roman" w:hAnsi="Times New Roman" w:cs="Times New Roman"/>
          <w:sz w:val="24"/>
          <w:szCs w:val="24"/>
        </w:rPr>
        <w:t xml:space="preserve"> предоставить заверенные</w:t>
      </w:r>
      <w:r w:rsidR="001322CB">
        <w:rPr>
          <w:rFonts w:ascii="Times New Roman" w:hAnsi="Times New Roman" w:cs="Times New Roman"/>
          <w:sz w:val="24"/>
          <w:szCs w:val="24"/>
        </w:rPr>
        <w:t xml:space="preserve"> </w:t>
      </w:r>
      <w:r w:rsidRPr="00F8089F">
        <w:rPr>
          <w:rFonts w:ascii="Times New Roman" w:hAnsi="Times New Roman" w:cs="Times New Roman"/>
          <w:sz w:val="24"/>
          <w:szCs w:val="24"/>
        </w:rPr>
        <w:t>в установленном порядке следующую информацию/документы и материалы</w:t>
      </w:r>
      <w:r w:rsidR="007C1360">
        <w:rPr>
          <w:rStyle w:val="af0"/>
          <w:rFonts w:ascii="Times New Roman" w:hAnsi="Times New Roman" w:cs="Times New Roman"/>
          <w:sz w:val="24"/>
          <w:szCs w:val="24"/>
        </w:rPr>
        <w:footnoteReference w:id="3"/>
      </w:r>
      <w:r w:rsidRPr="00F8089F">
        <w:rPr>
          <w:rFonts w:ascii="Times New Roman" w:hAnsi="Times New Roman" w:cs="Times New Roman"/>
          <w:sz w:val="24"/>
          <w:szCs w:val="24"/>
        </w:rPr>
        <w:t>: формулируются вопросы, по которым необходимо пред</w:t>
      </w:r>
      <w:r w:rsidR="00E30590">
        <w:rPr>
          <w:rFonts w:ascii="Times New Roman" w:hAnsi="Times New Roman" w:cs="Times New Roman"/>
          <w:sz w:val="24"/>
          <w:szCs w:val="24"/>
        </w:rPr>
        <w:t>о</w:t>
      </w:r>
      <w:r w:rsidRPr="00F8089F">
        <w:rPr>
          <w:rFonts w:ascii="Times New Roman" w:hAnsi="Times New Roman" w:cs="Times New Roman"/>
          <w:sz w:val="24"/>
          <w:szCs w:val="24"/>
        </w:rPr>
        <w:t>ставить соответствующую информацию, указываются наименования конкретных документов и материалов, необходимых для проведения контрольного мероприятия</w:t>
      </w:r>
      <w:r w:rsidR="00B074AF">
        <w:rPr>
          <w:rStyle w:val="af0"/>
          <w:rFonts w:ascii="Times New Roman" w:hAnsi="Times New Roman" w:cs="Times New Roman"/>
          <w:sz w:val="24"/>
          <w:szCs w:val="24"/>
        </w:rPr>
        <w:footnoteReference w:id="4"/>
      </w:r>
      <w:r w:rsidRPr="00F8089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089F" w:rsidRDefault="00F8089F" w:rsidP="004C4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089F" w:rsidRDefault="00F8089F" w:rsidP="004C4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089F" w:rsidRPr="00F8089F" w:rsidRDefault="00F8089F" w:rsidP="004C4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5756" w:rsidRDefault="00F8089F" w:rsidP="004C4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89F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DF5756">
        <w:rPr>
          <w:rFonts w:ascii="Times New Roman" w:hAnsi="Times New Roman" w:cs="Times New Roman"/>
          <w:sz w:val="24"/>
          <w:szCs w:val="24"/>
        </w:rPr>
        <w:t>экспертно</w:t>
      </w:r>
      <w:r w:rsidR="001322CB">
        <w:rPr>
          <w:rFonts w:ascii="Times New Roman" w:hAnsi="Times New Roman" w:cs="Times New Roman"/>
          <w:sz w:val="24"/>
          <w:szCs w:val="24"/>
        </w:rPr>
        <w:t xml:space="preserve"> </w:t>
      </w:r>
      <w:r w:rsidR="00DF5756">
        <w:rPr>
          <w:rFonts w:ascii="Times New Roman" w:hAnsi="Times New Roman" w:cs="Times New Roman"/>
          <w:sz w:val="24"/>
          <w:szCs w:val="24"/>
        </w:rPr>
        <w:t>-</w:t>
      </w:r>
      <w:r w:rsidR="001322CB">
        <w:rPr>
          <w:rFonts w:ascii="Times New Roman" w:hAnsi="Times New Roman" w:cs="Times New Roman"/>
          <w:sz w:val="24"/>
          <w:szCs w:val="24"/>
        </w:rPr>
        <w:t xml:space="preserve"> </w:t>
      </w:r>
      <w:r w:rsidR="00DF5756">
        <w:rPr>
          <w:rFonts w:ascii="Times New Roman" w:hAnsi="Times New Roman" w:cs="Times New Roman"/>
          <w:sz w:val="24"/>
          <w:szCs w:val="24"/>
        </w:rPr>
        <w:t>аналитического</w:t>
      </w:r>
    </w:p>
    <w:p w:rsidR="00F8089F" w:rsidRPr="00F8089F" w:rsidRDefault="00DF5756" w:rsidP="004C4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F8089F" w:rsidRPr="00F8089F">
        <w:rPr>
          <w:rFonts w:ascii="Times New Roman" w:hAnsi="Times New Roman" w:cs="Times New Roman"/>
          <w:sz w:val="24"/>
          <w:szCs w:val="24"/>
        </w:rPr>
        <w:t>ероприятия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8089F" w:rsidRPr="00F8089F">
        <w:rPr>
          <w:rFonts w:ascii="Times New Roman" w:hAnsi="Times New Roman" w:cs="Times New Roman"/>
          <w:sz w:val="24"/>
          <w:szCs w:val="24"/>
        </w:rPr>
        <w:t>должность_______</w:t>
      </w:r>
      <w:bookmarkStart w:id="0" w:name="_GoBack"/>
      <w:bookmarkEnd w:id="0"/>
      <w:r w:rsidR="001322CB">
        <w:rPr>
          <w:rFonts w:ascii="Times New Roman" w:hAnsi="Times New Roman" w:cs="Times New Roman"/>
          <w:sz w:val="24"/>
          <w:szCs w:val="24"/>
        </w:rPr>
        <w:t xml:space="preserve"> </w:t>
      </w:r>
      <w:r w:rsidR="00593CA5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872DE">
        <w:rPr>
          <w:rFonts w:ascii="Times New Roman" w:hAnsi="Times New Roman" w:cs="Times New Roman"/>
          <w:sz w:val="24"/>
          <w:szCs w:val="24"/>
        </w:rPr>
        <w:t>П</w:t>
      </w:r>
      <w:r w:rsidR="00F8089F" w:rsidRPr="00F8089F">
        <w:rPr>
          <w:rFonts w:ascii="Times New Roman" w:hAnsi="Times New Roman" w:cs="Times New Roman"/>
          <w:sz w:val="24"/>
          <w:szCs w:val="24"/>
        </w:rPr>
        <w:t xml:space="preserve">одпись            </w:t>
      </w:r>
      <w:r w:rsidR="00F872DE">
        <w:rPr>
          <w:rFonts w:ascii="Times New Roman" w:hAnsi="Times New Roman" w:cs="Times New Roman"/>
          <w:sz w:val="24"/>
          <w:szCs w:val="24"/>
        </w:rPr>
        <w:t>Р</w:t>
      </w:r>
      <w:r w:rsidR="00F8089F" w:rsidRPr="00F8089F">
        <w:rPr>
          <w:rFonts w:ascii="Times New Roman" w:hAnsi="Times New Roman" w:cs="Times New Roman"/>
          <w:sz w:val="24"/>
          <w:szCs w:val="24"/>
        </w:rPr>
        <w:t>асшифровка подписи</w:t>
      </w:r>
    </w:p>
    <w:p w:rsidR="00F8089F" w:rsidRPr="00F8089F" w:rsidRDefault="00F8089F" w:rsidP="004C4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89F" w:rsidRPr="00F8089F" w:rsidRDefault="00F8089F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89F" w:rsidRPr="004C461B" w:rsidRDefault="00F8089F" w:rsidP="00723B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461B">
        <w:rPr>
          <w:rFonts w:ascii="Times New Roman" w:hAnsi="Times New Roman" w:cs="Times New Roman"/>
          <w:sz w:val="20"/>
          <w:szCs w:val="20"/>
        </w:rPr>
        <w:t>Исполнитель (фамилия и инициалы</w:t>
      </w:r>
      <w:r w:rsidR="00B074AF" w:rsidRPr="004C461B">
        <w:rPr>
          <w:rFonts w:ascii="Times New Roman" w:hAnsi="Times New Roman" w:cs="Times New Roman"/>
          <w:sz w:val="20"/>
          <w:szCs w:val="20"/>
        </w:rPr>
        <w:t>)</w:t>
      </w:r>
    </w:p>
    <w:p w:rsidR="00C60C0D" w:rsidRPr="004C461B" w:rsidRDefault="00F8089F" w:rsidP="004C46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4C461B">
        <w:rPr>
          <w:rFonts w:ascii="Times New Roman" w:hAnsi="Times New Roman" w:cs="Times New Roman"/>
          <w:sz w:val="20"/>
          <w:szCs w:val="20"/>
        </w:rPr>
        <w:t>телефон</w:t>
      </w:r>
    </w:p>
    <w:sectPr w:rsidR="00C60C0D" w:rsidRPr="004C461B" w:rsidSect="00DF57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8B3" w:rsidRDefault="00BF18B3" w:rsidP="00A26C61">
      <w:pPr>
        <w:spacing w:after="0" w:line="240" w:lineRule="auto"/>
      </w:pPr>
      <w:r>
        <w:separator/>
      </w:r>
    </w:p>
  </w:endnote>
  <w:endnote w:type="continuationSeparator" w:id="1">
    <w:p w:rsidR="00BF18B3" w:rsidRDefault="00BF18B3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8B3" w:rsidRDefault="00BF18B3" w:rsidP="00A26C61">
      <w:pPr>
        <w:spacing w:after="0" w:line="240" w:lineRule="auto"/>
      </w:pPr>
      <w:r>
        <w:separator/>
      </w:r>
    </w:p>
  </w:footnote>
  <w:footnote w:type="continuationSeparator" w:id="1">
    <w:p w:rsidR="00BF18B3" w:rsidRDefault="00BF18B3" w:rsidP="00A26C61">
      <w:pPr>
        <w:spacing w:after="0" w:line="240" w:lineRule="auto"/>
      </w:pPr>
      <w:r>
        <w:continuationSeparator/>
      </w:r>
    </w:p>
  </w:footnote>
  <w:footnote w:id="2">
    <w:p w:rsidR="007C1360" w:rsidRPr="00B074AF" w:rsidRDefault="007C1360" w:rsidP="00B074AF">
      <w:pPr>
        <w:pStyle w:val="ae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B074AF">
        <w:rPr>
          <w:rFonts w:ascii="Times New Roman" w:hAnsi="Times New Roman" w:cs="Times New Roman"/>
        </w:rPr>
        <w:t>При указании сроков учитываются сроки, установленные действующим законодательством, в случае служебной необходимости допустимо указаниена предоставление информации «в возможно короткие сроки».</w:t>
      </w:r>
    </w:p>
  </w:footnote>
  <w:footnote w:id="3">
    <w:p w:rsidR="007C1360" w:rsidRPr="00B074AF" w:rsidRDefault="007C1360" w:rsidP="00B074AF">
      <w:pPr>
        <w:pStyle w:val="ae"/>
        <w:jc w:val="both"/>
        <w:rPr>
          <w:rFonts w:ascii="Times New Roman" w:hAnsi="Times New Roman" w:cs="Times New Roman"/>
        </w:rPr>
      </w:pPr>
      <w:r w:rsidRPr="00B074AF">
        <w:rPr>
          <w:rStyle w:val="af0"/>
          <w:rFonts w:ascii="Times New Roman" w:hAnsi="Times New Roman" w:cs="Times New Roman"/>
        </w:rPr>
        <w:footnoteRef/>
      </w:r>
      <w:r w:rsidR="00B074AF" w:rsidRPr="00B074AF">
        <w:rPr>
          <w:rFonts w:ascii="Times New Roman" w:hAnsi="Times New Roman" w:cs="Times New Roman"/>
        </w:rPr>
        <w:t>При большом объеме запрашиваемой информации перечень документов приводится в отдельном приложении.</w:t>
      </w:r>
    </w:p>
  </w:footnote>
  <w:footnote w:id="4">
    <w:p w:rsidR="00B074AF" w:rsidRPr="00B074AF" w:rsidRDefault="00B074AF" w:rsidP="00B074AF">
      <w:pPr>
        <w:pStyle w:val="ae"/>
        <w:jc w:val="both"/>
        <w:rPr>
          <w:rFonts w:ascii="Times New Roman" w:hAnsi="Times New Roman" w:cs="Times New Roman"/>
        </w:rPr>
      </w:pPr>
      <w:r w:rsidRPr="00B074AF">
        <w:rPr>
          <w:rStyle w:val="af0"/>
          <w:rFonts w:ascii="Times New Roman" w:hAnsi="Times New Roman" w:cs="Times New Roman"/>
        </w:rPr>
        <w:footnoteRef/>
      </w:r>
      <w:r w:rsidRPr="00B074AF">
        <w:rPr>
          <w:rFonts w:ascii="Times New Roman" w:hAnsi="Times New Roman" w:cs="Times New Roman"/>
        </w:rPr>
        <w:t xml:space="preserve"> При необходимости в запросах указывается форма и (или) формат предоставляемой информации. При предоставлении на бумажном носителе – запрашиваемые документы и материалы должны быть подписаны уполномоченным лицом и надлежащим образом заверены.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6C61"/>
    <w:rsid w:val="000573B3"/>
    <w:rsid w:val="00070892"/>
    <w:rsid w:val="00096565"/>
    <w:rsid w:val="000E3E86"/>
    <w:rsid w:val="001322CB"/>
    <w:rsid w:val="001A6DCC"/>
    <w:rsid w:val="001B1C3D"/>
    <w:rsid w:val="001D6C8A"/>
    <w:rsid w:val="00236A5F"/>
    <w:rsid w:val="00242033"/>
    <w:rsid w:val="002569BA"/>
    <w:rsid w:val="002D45B4"/>
    <w:rsid w:val="002D5142"/>
    <w:rsid w:val="002E1EE0"/>
    <w:rsid w:val="00343E1F"/>
    <w:rsid w:val="00350B6A"/>
    <w:rsid w:val="00371CD2"/>
    <w:rsid w:val="00386A18"/>
    <w:rsid w:val="003A2195"/>
    <w:rsid w:val="00440835"/>
    <w:rsid w:val="0048447A"/>
    <w:rsid w:val="004C461B"/>
    <w:rsid w:val="00593CA5"/>
    <w:rsid w:val="005C1669"/>
    <w:rsid w:val="005F57B3"/>
    <w:rsid w:val="00624E8E"/>
    <w:rsid w:val="0067391C"/>
    <w:rsid w:val="00694E41"/>
    <w:rsid w:val="006A1635"/>
    <w:rsid w:val="00723B22"/>
    <w:rsid w:val="007C1360"/>
    <w:rsid w:val="008D430B"/>
    <w:rsid w:val="008D4A5C"/>
    <w:rsid w:val="00983C46"/>
    <w:rsid w:val="009A1E0F"/>
    <w:rsid w:val="00A16D10"/>
    <w:rsid w:val="00A26C61"/>
    <w:rsid w:val="00A469AA"/>
    <w:rsid w:val="00A47667"/>
    <w:rsid w:val="00A566E8"/>
    <w:rsid w:val="00AF56D3"/>
    <w:rsid w:val="00B074AF"/>
    <w:rsid w:val="00B116A8"/>
    <w:rsid w:val="00B20981"/>
    <w:rsid w:val="00B33705"/>
    <w:rsid w:val="00B46462"/>
    <w:rsid w:val="00B83BA3"/>
    <w:rsid w:val="00BF18B3"/>
    <w:rsid w:val="00C10BB8"/>
    <w:rsid w:val="00C14CEA"/>
    <w:rsid w:val="00C26F5E"/>
    <w:rsid w:val="00C319F9"/>
    <w:rsid w:val="00C351F6"/>
    <w:rsid w:val="00C57F0E"/>
    <w:rsid w:val="00C60C0D"/>
    <w:rsid w:val="00C77F3B"/>
    <w:rsid w:val="00CC5267"/>
    <w:rsid w:val="00CD3560"/>
    <w:rsid w:val="00D13C85"/>
    <w:rsid w:val="00D17085"/>
    <w:rsid w:val="00DC7BE5"/>
    <w:rsid w:val="00DF5756"/>
    <w:rsid w:val="00E011F4"/>
    <w:rsid w:val="00E30590"/>
    <w:rsid w:val="00E849AE"/>
    <w:rsid w:val="00E91E72"/>
    <w:rsid w:val="00EA4FE1"/>
    <w:rsid w:val="00EF0B1E"/>
    <w:rsid w:val="00F01D69"/>
    <w:rsid w:val="00F8089F"/>
    <w:rsid w:val="00F872DE"/>
    <w:rsid w:val="00FA47AA"/>
    <w:rsid w:val="00FE14EE"/>
    <w:rsid w:val="00FF2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semiHidden/>
    <w:unhideWhenUsed/>
    <w:rsid w:val="002D45B4"/>
    <w:rPr>
      <w:color w:val="0563C1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723B2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23B2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23B22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7C136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C136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C13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6A03D-9F8A-490F-83E0-A723F114A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cp:lastPrinted>2023-11-22T12:12:00Z</cp:lastPrinted>
  <dcterms:created xsi:type="dcterms:W3CDTF">2024-09-06T09:41:00Z</dcterms:created>
  <dcterms:modified xsi:type="dcterms:W3CDTF">2024-12-27T12:13:00Z</dcterms:modified>
</cp:coreProperties>
</file>